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C" w:rsidRDefault="003170DC" w:rsidP="003170DC">
      <w:pPr>
        <w:spacing w:before="1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Data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for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every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month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 xml:space="preserve">ending </w:t>
      </w:r>
      <w:r>
        <w:rPr>
          <w:rFonts w:ascii="Arial"/>
          <w:b/>
          <w:sz w:val="23"/>
          <w:u w:val="thick"/>
        </w:rPr>
        <w:t>–</w:t>
      </w:r>
      <w:r>
        <w:rPr>
          <w:rFonts w:ascii="Arial"/>
          <w:b/>
          <w:sz w:val="23"/>
          <w:u w:val="thick"/>
        </w:rPr>
        <w:t xml:space="preserve"> </w:t>
      </w:r>
      <w:r w:rsidR="003C5021">
        <w:rPr>
          <w:rFonts w:ascii="Arial"/>
          <w:b/>
          <w:sz w:val="23"/>
          <w:u w:val="thick"/>
        </w:rPr>
        <w:t>Ju</w:t>
      </w:r>
      <w:r w:rsidR="00C378E1">
        <w:rPr>
          <w:rFonts w:ascii="Arial"/>
          <w:b/>
          <w:sz w:val="23"/>
          <w:u w:val="thick"/>
        </w:rPr>
        <w:t>ly</w:t>
      </w:r>
      <w:r>
        <w:rPr>
          <w:rFonts w:ascii="Arial"/>
          <w:b/>
          <w:sz w:val="23"/>
          <w:u w:val="thick"/>
        </w:rPr>
        <w:t xml:space="preserve"> 202</w:t>
      </w:r>
      <w:r w:rsidR="00637392">
        <w:rPr>
          <w:rFonts w:ascii="Arial"/>
          <w:b/>
          <w:sz w:val="23"/>
          <w:u w:val="thick"/>
        </w:rPr>
        <w:t>2</w:t>
      </w:r>
    </w:p>
    <w:p w:rsidR="003170DC" w:rsidRDefault="003170DC" w:rsidP="003170DC">
      <w:pPr>
        <w:pStyle w:val="BodyText"/>
        <w:spacing w:before="3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50"/>
        <w:gridCol w:w="1234"/>
        <w:gridCol w:w="1286"/>
        <w:gridCol w:w="1170"/>
        <w:gridCol w:w="1440"/>
        <w:gridCol w:w="1170"/>
        <w:gridCol w:w="1080"/>
        <w:gridCol w:w="1260"/>
      </w:tblGrid>
      <w:tr w:rsidR="003170DC" w:rsidTr="003170DC">
        <w:trPr>
          <w:trHeight w:val="1823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1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N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21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  <w:r>
              <w:rPr>
                <w:rFonts w:ascii="Arial"/>
                <w:b/>
                <w:spacing w:val="48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previous</w:t>
            </w:r>
          </w:p>
          <w:p w:rsidR="003170DC" w:rsidRDefault="003170DC" w:rsidP="005B4AC4">
            <w:pPr>
              <w:pStyle w:val="TableParagraph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spacing w:line="276" w:lineRule="auto"/>
              <w:ind w:left="105" w:right="11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Receive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170" w:type="dxa"/>
          </w:tcPr>
          <w:p w:rsidR="003170DC" w:rsidRDefault="003170DC" w:rsidP="00943DD5">
            <w:pPr>
              <w:pStyle w:val="TableParagraph"/>
              <w:spacing w:line="276" w:lineRule="auto"/>
              <w:ind w:left="104" w:righ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 w:rsidR="00943DD5">
              <w:rPr>
                <w:rFonts w:ascii="Arial"/>
                <w:b/>
                <w:sz w:val="23"/>
              </w:rPr>
              <w:t>Pending</w:t>
            </w:r>
          </w:p>
        </w:tc>
        <w:tc>
          <w:tcPr>
            <w:tcW w:w="1440" w:type="dxa"/>
          </w:tcPr>
          <w:p w:rsidR="003170DC" w:rsidRDefault="003170DC" w:rsidP="003170DC">
            <w:pPr>
              <w:pStyle w:val="TableParagraph"/>
              <w:spacing w:line="276" w:lineRule="auto"/>
              <w:ind w:left="102" w:right="17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2250" w:type="dxa"/>
            <w:gridSpan w:val="2"/>
          </w:tcPr>
          <w:p w:rsidR="003170DC" w:rsidRDefault="003170DC" w:rsidP="005B4AC4">
            <w:pPr>
              <w:pStyle w:val="TableParagraph"/>
              <w:spacing w:line="276" w:lineRule="auto"/>
              <w:ind w:left="101" w:right="104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at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month**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spacing w:line="276" w:lineRule="auto"/>
              <w:ind w:left="98" w:right="197"/>
              <w:jc w:val="both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Average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 w:rsidR="00943DD5">
              <w:rPr>
                <w:rFonts w:ascii="Arial"/>
                <w:b/>
                <w:sz w:val="23"/>
              </w:rPr>
              <w:t>Resolution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on time^</w:t>
            </w:r>
            <w:r>
              <w:rPr>
                <w:rFonts w:ascii="Arial"/>
                <w:b/>
                <w:spacing w:val="-6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(in</w:t>
            </w:r>
            <w:r>
              <w:rPr>
                <w:rFonts w:ascii="Arial"/>
                <w:b/>
                <w:spacing w:val="-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days)</w:t>
            </w:r>
          </w:p>
        </w:tc>
      </w:tr>
      <w:tr w:rsidR="003170DC" w:rsidTr="003170DC">
        <w:trPr>
          <w:trHeight w:val="1825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0" w:type="dxa"/>
          </w:tcPr>
          <w:p w:rsidR="003170DC" w:rsidRDefault="00943DD5" w:rsidP="003170DC">
            <w:pPr>
              <w:pStyle w:val="TableParagraph"/>
              <w:tabs>
                <w:tab w:val="left" w:pos="591"/>
              </w:tabs>
              <w:spacing w:line="276" w:lineRule="auto"/>
              <w:ind w:left="101" w:right="10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 xml:space="preserve">g </w:t>
            </w:r>
            <w:r w:rsidR="003170DC">
              <w:rPr>
                <w:rFonts w:ascii="Arial"/>
                <w:b/>
                <w:spacing w:val="-1"/>
                <w:sz w:val="23"/>
              </w:rPr>
              <w:t xml:space="preserve">for 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less</w:t>
            </w:r>
            <w:r w:rsidR="003170DC">
              <w:rPr>
                <w:rFonts w:ascii="Arial"/>
                <w:b/>
                <w:spacing w:val="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than</w:t>
            </w:r>
            <w:r w:rsidR="003170DC">
              <w:rPr>
                <w:rFonts w:ascii="Arial"/>
                <w:b/>
                <w:spacing w:val="42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3</w:t>
            </w:r>
            <w:r w:rsidR="003170DC">
              <w:rPr>
                <w:rFonts w:ascii="Arial"/>
                <w:b/>
                <w:spacing w:val="-61"/>
                <w:sz w:val="23"/>
              </w:rPr>
              <w:t xml:space="preserve"> </w:t>
            </w:r>
            <w:r w:rsidR="003170DC">
              <w:rPr>
                <w:rFonts w:ascii="Arial"/>
                <w:b/>
                <w:sz w:val="23"/>
              </w:rPr>
              <w:t>months</w:t>
            </w:r>
          </w:p>
        </w:tc>
        <w:tc>
          <w:tcPr>
            <w:tcW w:w="1080" w:type="dxa"/>
          </w:tcPr>
          <w:p w:rsidR="003170DC" w:rsidRDefault="003170DC" w:rsidP="00943DD5">
            <w:pPr>
              <w:pStyle w:val="TableParagraph"/>
              <w:tabs>
                <w:tab w:val="left" w:pos="587"/>
              </w:tabs>
              <w:spacing w:line="276" w:lineRule="auto"/>
              <w:ind w:left="97" w:right="10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</w:t>
            </w:r>
            <w:r w:rsidR="00943DD5">
              <w:rPr>
                <w:rFonts w:ascii="Arial"/>
                <w:b/>
                <w:spacing w:val="-61"/>
                <w:sz w:val="23"/>
              </w:rPr>
              <w:t>g</w:t>
            </w:r>
            <w:r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for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more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than</w:t>
            </w:r>
            <w:r>
              <w:rPr>
                <w:rFonts w:ascii="Arial"/>
                <w:b/>
                <w:spacing w:val="4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 xml:space="preserve">3 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months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rPr>
                <w:rFonts w:ascii="Times New Roman"/>
              </w:rPr>
            </w:pP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172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57" w:lineRule="exact"/>
              <w:ind w:left="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1234" w:type="dxa"/>
          </w:tcPr>
          <w:p w:rsidR="003170DC" w:rsidRDefault="003170DC" w:rsidP="005B4AC4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286" w:type="dxa"/>
          </w:tcPr>
          <w:p w:rsidR="003170DC" w:rsidRDefault="003170DC" w:rsidP="005B4AC4">
            <w:pPr>
              <w:pStyle w:val="TableParagraph"/>
              <w:spacing w:line="257" w:lineRule="exact"/>
              <w:ind w:left="5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170" w:type="dxa"/>
          </w:tcPr>
          <w:p w:rsidR="003170DC" w:rsidRDefault="003170DC" w:rsidP="005B4AC4">
            <w:pPr>
              <w:pStyle w:val="TableParagraph"/>
              <w:spacing w:line="257" w:lineRule="exact"/>
              <w:ind w:left="2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440" w:type="dxa"/>
          </w:tcPr>
          <w:p w:rsidR="003170DC" w:rsidRDefault="003170DC" w:rsidP="005B4AC4">
            <w:pPr>
              <w:pStyle w:val="TableParagraph"/>
              <w:spacing w:line="257" w:lineRule="exact"/>
              <w:ind w:right="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  <w:tc>
          <w:tcPr>
            <w:tcW w:w="2250" w:type="dxa"/>
            <w:gridSpan w:val="2"/>
          </w:tcPr>
          <w:p w:rsidR="003170DC" w:rsidRDefault="003170DC" w:rsidP="005B4AC4">
            <w:pPr>
              <w:pStyle w:val="TableParagraph"/>
              <w:spacing w:line="257" w:lineRule="exact"/>
              <w:ind w:right="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7</w:t>
            </w:r>
          </w:p>
        </w:tc>
        <w:tc>
          <w:tcPr>
            <w:tcW w:w="1260" w:type="dxa"/>
          </w:tcPr>
          <w:p w:rsidR="003170DC" w:rsidRDefault="003170DC" w:rsidP="005B4AC4">
            <w:pPr>
              <w:pStyle w:val="TableParagraph"/>
              <w:spacing w:line="257" w:lineRule="exact"/>
              <w:ind w:right="9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8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312" w:hanging="1"/>
              <w:rPr>
                <w:sz w:val="23"/>
              </w:rPr>
            </w:pPr>
            <w:r>
              <w:rPr>
                <w:sz w:val="23"/>
              </w:rPr>
              <w:t>Directly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from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Investors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3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183" w:hanging="1"/>
              <w:rPr>
                <w:sz w:val="23"/>
              </w:rPr>
            </w:pPr>
            <w:r>
              <w:rPr>
                <w:sz w:val="23"/>
              </w:rPr>
              <w:t>SEBI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(SCORE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S)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Stock</w:t>
            </w:r>
          </w:p>
          <w:p w:rsidR="003170DC" w:rsidRDefault="003170DC" w:rsidP="005B4AC4">
            <w:pPr>
              <w:pStyle w:val="TableParagraph"/>
              <w:spacing w:before="5" w:line="300" w:lineRule="atLeast"/>
              <w:ind w:left="107" w:right="189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Exchang</w:t>
            </w:r>
            <w:proofErr w:type="spellEnd"/>
            <w:r>
              <w:rPr>
                <w:spacing w:val="-6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es</w:t>
            </w:r>
            <w:proofErr w:type="spellEnd"/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241" w:hanging="1"/>
              <w:rPr>
                <w:sz w:val="23"/>
              </w:rPr>
            </w:pPr>
            <w:r>
              <w:rPr>
                <w:sz w:val="23"/>
              </w:rPr>
              <w:t>Other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Sources</w:t>
            </w:r>
          </w:p>
          <w:p w:rsidR="003170DC" w:rsidRDefault="003170DC" w:rsidP="005B4AC4">
            <w:pPr>
              <w:pStyle w:val="TableParagraph"/>
              <w:ind w:left="107"/>
              <w:rPr>
                <w:sz w:val="23"/>
              </w:rPr>
            </w:pPr>
            <w:r>
              <w:rPr>
                <w:sz w:val="23"/>
              </w:rPr>
              <w:t>(if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any)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609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2" w:lineRule="exact"/>
              <w:ind w:right="249"/>
              <w:jc w:val="righ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35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</w:p>
          <w:p w:rsidR="003170DC" w:rsidRDefault="003170DC" w:rsidP="005B4AC4">
            <w:pPr>
              <w:pStyle w:val="TableParagraph"/>
              <w:spacing w:before="38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234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8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1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44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250" w:type="dxa"/>
            <w:gridSpan w:val="2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2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>
      <w:pPr>
        <w:pStyle w:val="BodyText"/>
        <w:rPr>
          <w:rFonts w:ascii="Arial"/>
          <w:b/>
          <w:sz w:val="26"/>
        </w:rPr>
      </w:pPr>
    </w:p>
    <w:p w:rsidR="003170DC" w:rsidRDefault="003170DC" w:rsidP="003170DC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monthly</w:t>
      </w:r>
      <w:r>
        <w:rPr>
          <w:rFonts w:ascii="Arial"/>
          <w:b/>
          <w:spacing w:val="-5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170DC" w:rsidRDefault="003170DC" w:rsidP="003170DC">
      <w:pPr>
        <w:pStyle w:val="BodyText"/>
        <w:spacing w:before="3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593"/>
        <w:gridCol w:w="2070"/>
        <w:gridCol w:w="1362"/>
        <w:gridCol w:w="1549"/>
        <w:gridCol w:w="2416"/>
      </w:tblGrid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593" w:type="dxa"/>
          </w:tcPr>
          <w:p w:rsidR="003170DC" w:rsidRDefault="003170DC" w:rsidP="005B4AC4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2070" w:type="dxa"/>
          </w:tcPr>
          <w:p w:rsidR="003170DC" w:rsidRDefault="003170DC" w:rsidP="005B4AC4">
            <w:pPr>
              <w:pStyle w:val="TableParagraph"/>
              <w:tabs>
                <w:tab w:val="left" w:pos="1117"/>
              </w:tabs>
              <w:spacing w:line="257" w:lineRule="exact"/>
              <w:ind w:lef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z w:val="23"/>
              </w:rPr>
              <w:tab/>
              <w:t>forward</w:t>
            </w:r>
          </w:p>
          <w:p w:rsidR="003170DC" w:rsidRDefault="003170DC" w:rsidP="005B4AC4">
            <w:pPr>
              <w:pStyle w:val="TableParagraph"/>
              <w:tabs>
                <w:tab w:val="left" w:pos="1006"/>
              </w:tabs>
              <w:spacing w:before="5" w:line="300" w:lineRule="atLeast"/>
              <w:ind w:left="108" w:right="9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362" w:type="dxa"/>
          </w:tcPr>
          <w:p w:rsidR="003170DC" w:rsidRDefault="003170DC" w:rsidP="005B4AC4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</w:p>
        </w:tc>
        <w:tc>
          <w:tcPr>
            <w:tcW w:w="1549" w:type="dxa"/>
          </w:tcPr>
          <w:p w:rsidR="003170DC" w:rsidRDefault="003170DC" w:rsidP="005B4AC4">
            <w:pPr>
              <w:pStyle w:val="TableParagraph"/>
              <w:spacing w:line="257" w:lineRule="exact"/>
              <w:ind w:left="111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2416" w:type="dxa"/>
          </w:tcPr>
          <w:p w:rsidR="003170DC" w:rsidRDefault="003170DC" w:rsidP="005B4AC4">
            <w:pPr>
              <w:pStyle w:val="TableParagraph"/>
              <w:spacing w:line="257" w:lineRule="exact"/>
              <w:ind w:left="112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Pending**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right="263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2593" w:type="dxa"/>
          </w:tcPr>
          <w:p w:rsidR="003170DC" w:rsidRDefault="003170DC" w:rsidP="005B4AC4">
            <w:pPr>
              <w:pStyle w:val="TableParagraph"/>
              <w:spacing w:line="257" w:lineRule="exact"/>
              <w:ind w:left="7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2070" w:type="dxa"/>
          </w:tcPr>
          <w:p w:rsidR="003170DC" w:rsidRDefault="003170DC" w:rsidP="005B4AC4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362" w:type="dxa"/>
          </w:tcPr>
          <w:p w:rsidR="003170DC" w:rsidRDefault="003170DC" w:rsidP="005B4AC4">
            <w:pPr>
              <w:pStyle w:val="TableParagraph"/>
              <w:spacing w:line="257" w:lineRule="exact"/>
              <w:ind w:left="13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549" w:type="dxa"/>
          </w:tcPr>
          <w:p w:rsidR="003170DC" w:rsidRDefault="003170DC" w:rsidP="005B4AC4">
            <w:pPr>
              <w:pStyle w:val="TableParagraph"/>
              <w:spacing w:line="257" w:lineRule="exact"/>
              <w:ind w:left="16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2416" w:type="dxa"/>
          </w:tcPr>
          <w:p w:rsidR="003170DC" w:rsidRDefault="003170DC" w:rsidP="005B4AC4">
            <w:pPr>
              <w:pStyle w:val="TableParagraph"/>
              <w:spacing w:line="257" w:lineRule="exact"/>
              <w:ind w:left="21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</w:tr>
      <w:tr w:rsidR="003170DC" w:rsidTr="003170DC">
        <w:trPr>
          <w:trHeight w:val="30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593" w:type="dxa"/>
          </w:tcPr>
          <w:p w:rsidR="003170DC" w:rsidRDefault="003170DC" w:rsidP="00717033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April</w:t>
            </w:r>
            <w:r>
              <w:rPr>
                <w:spacing w:val="-2"/>
                <w:sz w:val="23"/>
              </w:rPr>
              <w:t>-202</w:t>
            </w:r>
            <w:r w:rsidR="00717033">
              <w:rPr>
                <w:spacing w:val="-2"/>
                <w:sz w:val="23"/>
              </w:rPr>
              <w:t>2</w:t>
            </w:r>
            <w:r>
              <w:rPr>
                <w:spacing w:val="-2"/>
                <w:sz w:val="23"/>
              </w:rPr>
              <w:t xml:space="preserve"> to </w:t>
            </w:r>
            <w:r w:rsidR="00C378E1">
              <w:rPr>
                <w:spacing w:val="-2"/>
                <w:sz w:val="23"/>
              </w:rPr>
              <w:t>Jun</w:t>
            </w:r>
            <w:r>
              <w:rPr>
                <w:spacing w:val="-2"/>
                <w:sz w:val="23"/>
              </w:rPr>
              <w:t>-202</w:t>
            </w:r>
            <w:r w:rsidR="004D53ED">
              <w:rPr>
                <w:spacing w:val="-2"/>
                <w:sz w:val="23"/>
              </w:rPr>
              <w:t>2</w:t>
            </w:r>
          </w:p>
        </w:tc>
        <w:tc>
          <w:tcPr>
            <w:tcW w:w="207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637392" w:rsidTr="003170DC">
        <w:trPr>
          <w:trHeight w:val="304"/>
        </w:trPr>
        <w:tc>
          <w:tcPr>
            <w:tcW w:w="720" w:type="dxa"/>
          </w:tcPr>
          <w:p w:rsidR="00637392" w:rsidRDefault="00637392" w:rsidP="00637392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593" w:type="dxa"/>
          </w:tcPr>
          <w:p w:rsidR="00637392" w:rsidRDefault="00C378E1" w:rsidP="00B43315">
            <w:pPr>
              <w:pStyle w:val="TableParagraph"/>
              <w:spacing w:line="260" w:lineRule="exact"/>
              <w:ind w:left="105"/>
              <w:rPr>
                <w:sz w:val="23"/>
              </w:rPr>
            </w:pPr>
            <w:r>
              <w:rPr>
                <w:sz w:val="23"/>
              </w:rPr>
              <w:t>Jul</w:t>
            </w:r>
            <w:r w:rsidR="00637392">
              <w:rPr>
                <w:sz w:val="23"/>
              </w:rPr>
              <w:t>-202</w:t>
            </w:r>
            <w:r w:rsidR="00B43315">
              <w:rPr>
                <w:sz w:val="23"/>
              </w:rPr>
              <w:t>2</w:t>
            </w:r>
          </w:p>
        </w:tc>
        <w:tc>
          <w:tcPr>
            <w:tcW w:w="2070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637392" w:rsidRPr="003170DC" w:rsidRDefault="00637392" w:rsidP="00F7388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637392" w:rsidTr="003170DC">
        <w:trPr>
          <w:trHeight w:val="304"/>
        </w:trPr>
        <w:tc>
          <w:tcPr>
            <w:tcW w:w="720" w:type="dxa"/>
          </w:tcPr>
          <w:p w:rsidR="00637392" w:rsidRDefault="00637392" w:rsidP="005B4AC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37392" w:rsidRDefault="00637392" w:rsidP="005B4AC4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2070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362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49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416" w:type="dxa"/>
          </w:tcPr>
          <w:p w:rsidR="00637392" w:rsidRPr="003170DC" w:rsidRDefault="00637392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>
      <w:pPr>
        <w:pStyle w:val="BodyText"/>
        <w:spacing w:before="8"/>
        <w:rPr>
          <w:rFonts w:ascii="Arial"/>
          <w:b/>
          <w:sz w:val="14"/>
        </w:rPr>
      </w:pPr>
    </w:p>
    <w:p w:rsidR="003170DC" w:rsidRDefault="003170DC" w:rsidP="003170DC">
      <w:pPr>
        <w:pStyle w:val="BodyText"/>
        <w:spacing w:before="93" w:line="264" w:lineRule="exact"/>
        <w:ind w:left="620"/>
      </w:pPr>
      <w:r>
        <w:t>*Should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of previous</w:t>
      </w:r>
      <w:r>
        <w:rPr>
          <w:spacing w:val="-3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resolved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any.</w:t>
      </w:r>
    </w:p>
    <w:p w:rsidR="003170DC" w:rsidRDefault="003170DC" w:rsidP="003170DC">
      <w:pPr>
        <w:pStyle w:val="BodyText"/>
        <w:spacing w:line="264" w:lineRule="exact"/>
        <w:ind w:left="620"/>
      </w:pPr>
      <w:r>
        <w:t>**Should</w:t>
      </w:r>
      <w:r>
        <w:rPr>
          <w:spacing w:val="-4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complaints</w:t>
      </w:r>
      <w:r>
        <w:rPr>
          <w:spacing w:val="-3"/>
        </w:rPr>
        <w:t xml:space="preserve"> </w:t>
      </w:r>
      <w:r>
        <w:t>pending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month, if</w:t>
      </w:r>
      <w:r>
        <w:rPr>
          <w:spacing w:val="1"/>
        </w:rPr>
        <w:t xml:space="preserve"> </w:t>
      </w:r>
      <w:r>
        <w:t>any.</w:t>
      </w:r>
    </w:p>
    <w:p w:rsidR="003170DC" w:rsidRDefault="003170DC" w:rsidP="003170DC">
      <w:pPr>
        <w:pStyle w:val="BodyText"/>
        <w:ind w:left="620" w:right="676"/>
      </w:pPr>
      <w:r>
        <w:t>^Average</w:t>
      </w:r>
      <w:r>
        <w:rPr>
          <w:spacing w:val="9"/>
        </w:rPr>
        <w:t xml:space="preserve"> </w:t>
      </w:r>
      <w:r>
        <w:t>resolution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sum</w:t>
      </w:r>
      <w:r>
        <w:rPr>
          <w:spacing w:val="16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taken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resolve</w:t>
      </w:r>
      <w:r>
        <w:rPr>
          <w:spacing w:val="9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complaint</w:t>
      </w:r>
      <w:r>
        <w:rPr>
          <w:spacing w:val="1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divided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 of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resolved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month.</w:t>
      </w:r>
    </w:p>
    <w:p w:rsidR="003170DC" w:rsidRDefault="003170DC" w:rsidP="003170DC">
      <w:pPr>
        <w:spacing w:before="227"/>
        <w:ind w:left="260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lastRenderedPageBreak/>
        <w:t>Trend</w:t>
      </w:r>
      <w:r>
        <w:rPr>
          <w:rFonts w:ascii="Arial"/>
          <w:b/>
          <w:spacing w:val="-3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 annual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</w:t>
      </w:r>
      <w:r>
        <w:rPr>
          <w:rFonts w:ascii="Arial"/>
          <w:b/>
          <w:spacing w:val="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</w:p>
    <w:p w:rsidR="003170DC" w:rsidRDefault="003170DC" w:rsidP="003170DC">
      <w:pPr>
        <w:pStyle w:val="BodyText"/>
        <w:spacing w:before="6"/>
        <w:rPr>
          <w:rFonts w:ascii="Arial"/>
          <w:b/>
        </w:rPr>
      </w:pPr>
    </w:p>
    <w:tbl>
      <w:tblPr>
        <w:tblW w:w="10710" w:type="dxa"/>
        <w:tblInd w:w="-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220"/>
        <w:gridCol w:w="1956"/>
        <w:gridCol w:w="1872"/>
        <w:gridCol w:w="1560"/>
        <w:gridCol w:w="2382"/>
      </w:tblGrid>
      <w:tr w:rsidR="003170DC" w:rsidTr="003170DC">
        <w:trPr>
          <w:trHeight w:val="911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956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pacing w:val="24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forward</w:t>
            </w:r>
          </w:p>
          <w:p w:rsidR="003170DC" w:rsidRDefault="003170DC" w:rsidP="005B4AC4">
            <w:pPr>
              <w:pStyle w:val="TableParagraph"/>
              <w:tabs>
                <w:tab w:val="left" w:pos="889"/>
              </w:tabs>
              <w:spacing w:before="4" w:line="300" w:lineRule="atLeast"/>
              <w:ind w:left="107" w:right="96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872" w:type="dxa"/>
          </w:tcPr>
          <w:p w:rsidR="003170DC" w:rsidRDefault="003170DC" w:rsidP="005B4AC4">
            <w:pPr>
              <w:pStyle w:val="TableParagraph"/>
              <w:spacing w:line="276" w:lineRule="auto"/>
              <w:ind w:left="107" w:right="9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  <w:r>
              <w:rPr>
                <w:rFonts w:ascii="Arial"/>
                <w:b/>
                <w:spacing w:val="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pacing w:val="-1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-1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1560" w:type="dxa"/>
          </w:tcPr>
          <w:p w:rsidR="003170DC" w:rsidRDefault="003170DC" w:rsidP="005B4AC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</w:t>
            </w:r>
          </w:p>
          <w:p w:rsidR="003170DC" w:rsidRDefault="003170DC" w:rsidP="005B4AC4">
            <w:pPr>
              <w:pStyle w:val="TableParagraph"/>
              <w:tabs>
                <w:tab w:val="left" w:pos="1107"/>
              </w:tabs>
              <w:spacing w:before="4" w:line="300" w:lineRule="atLeast"/>
              <w:ind w:left="107" w:right="9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during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the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year</w:t>
            </w:r>
          </w:p>
        </w:tc>
        <w:tc>
          <w:tcPr>
            <w:tcW w:w="2382" w:type="dxa"/>
          </w:tcPr>
          <w:p w:rsidR="003170DC" w:rsidRDefault="003170DC" w:rsidP="005B4AC4">
            <w:pPr>
              <w:pStyle w:val="TableParagraph"/>
              <w:tabs>
                <w:tab w:val="left" w:pos="1247"/>
              </w:tabs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</w:t>
            </w:r>
            <w:r>
              <w:rPr>
                <w:rFonts w:ascii="Arial"/>
                <w:b/>
                <w:sz w:val="23"/>
              </w:rPr>
              <w:tab/>
              <w:t>at</w:t>
            </w:r>
          </w:p>
          <w:p w:rsidR="003170DC" w:rsidRDefault="003170DC" w:rsidP="005B4AC4">
            <w:pPr>
              <w:pStyle w:val="TableParagraph"/>
              <w:spacing w:before="4" w:line="300" w:lineRule="atLeas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the</w:t>
            </w:r>
            <w:r>
              <w:rPr>
                <w:rFonts w:ascii="Arial"/>
                <w:b/>
                <w:spacing w:val="52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end</w:t>
            </w:r>
            <w:r>
              <w:rPr>
                <w:rFonts w:ascii="Arial"/>
                <w:b/>
                <w:spacing w:val="5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of</w:t>
            </w:r>
            <w:r w:rsidR="00B43315">
              <w:rPr>
                <w:rFonts w:ascii="Arial"/>
                <w:b/>
                <w:sz w:val="23"/>
              </w:rPr>
              <w:t xml:space="preserve"> 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the year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2017-18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2018-19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1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1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2019-20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20" w:type="dxa"/>
          </w:tcPr>
          <w:p w:rsidR="003170DC" w:rsidRDefault="003170DC" w:rsidP="005B4AC4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2020-21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3170DC" w:rsidTr="003170DC">
        <w:trPr>
          <w:trHeight w:val="304"/>
        </w:trPr>
        <w:tc>
          <w:tcPr>
            <w:tcW w:w="720" w:type="dxa"/>
          </w:tcPr>
          <w:p w:rsidR="003170DC" w:rsidRDefault="003170DC" w:rsidP="005B4AC4">
            <w:pPr>
              <w:pStyle w:val="TableParagraph"/>
              <w:spacing w:line="260" w:lineRule="exact"/>
              <w:ind w:left="10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20" w:type="dxa"/>
          </w:tcPr>
          <w:p w:rsidR="003170DC" w:rsidRDefault="003170DC" w:rsidP="002F241C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 xml:space="preserve">2021-22 </w:t>
            </w:r>
          </w:p>
        </w:tc>
        <w:tc>
          <w:tcPr>
            <w:tcW w:w="1956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3170DC" w:rsidRPr="003170DC" w:rsidRDefault="003170DC" w:rsidP="003170DC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  <w:tr w:rsidR="00E478C1" w:rsidTr="003170DC">
        <w:trPr>
          <w:trHeight w:val="304"/>
        </w:trPr>
        <w:tc>
          <w:tcPr>
            <w:tcW w:w="720" w:type="dxa"/>
          </w:tcPr>
          <w:p w:rsidR="00E478C1" w:rsidRDefault="002F241C" w:rsidP="005B4AC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6</w:t>
            </w:r>
          </w:p>
        </w:tc>
        <w:tc>
          <w:tcPr>
            <w:tcW w:w="2220" w:type="dxa"/>
          </w:tcPr>
          <w:p w:rsidR="00E478C1" w:rsidRDefault="002F241C" w:rsidP="00B64914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 xml:space="preserve">Till </w:t>
            </w:r>
            <w:r w:rsidR="003C5021">
              <w:rPr>
                <w:rFonts w:ascii="Arial"/>
                <w:b/>
                <w:sz w:val="23"/>
              </w:rPr>
              <w:t>Ju</w:t>
            </w:r>
            <w:r w:rsidR="00B64914">
              <w:rPr>
                <w:rFonts w:ascii="Arial"/>
                <w:b/>
                <w:sz w:val="23"/>
              </w:rPr>
              <w:t>l</w:t>
            </w:r>
            <w:r>
              <w:rPr>
                <w:rFonts w:ascii="Arial"/>
                <w:b/>
                <w:sz w:val="23"/>
              </w:rPr>
              <w:t xml:space="preserve"> 2022</w:t>
            </w:r>
          </w:p>
        </w:tc>
        <w:tc>
          <w:tcPr>
            <w:tcW w:w="1956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1560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  <w:tc>
          <w:tcPr>
            <w:tcW w:w="2382" w:type="dxa"/>
          </w:tcPr>
          <w:p w:rsidR="00E478C1" w:rsidRPr="003170DC" w:rsidRDefault="002F241C" w:rsidP="005B4AC4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</w:t>
            </w:r>
          </w:p>
        </w:tc>
      </w:tr>
      <w:tr w:rsidR="002F241C" w:rsidTr="003170DC">
        <w:trPr>
          <w:trHeight w:val="304"/>
        </w:trPr>
        <w:tc>
          <w:tcPr>
            <w:tcW w:w="720" w:type="dxa"/>
          </w:tcPr>
          <w:p w:rsidR="002F241C" w:rsidRDefault="002F241C" w:rsidP="00384B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20" w:type="dxa"/>
          </w:tcPr>
          <w:p w:rsidR="002F241C" w:rsidRDefault="002F241C" w:rsidP="00384B00">
            <w:pPr>
              <w:pStyle w:val="TableParagraph"/>
              <w:spacing w:line="257" w:lineRule="exact"/>
              <w:ind w:left="107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Grand</w:t>
            </w:r>
            <w:r>
              <w:rPr>
                <w:rFonts w:ascii="Arial"/>
                <w:b/>
                <w:spacing w:val="-3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Total</w:t>
            </w:r>
          </w:p>
        </w:tc>
        <w:tc>
          <w:tcPr>
            <w:tcW w:w="1956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  <w:tc>
          <w:tcPr>
            <w:tcW w:w="1872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560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2382" w:type="dxa"/>
          </w:tcPr>
          <w:p w:rsidR="002F241C" w:rsidRPr="003170DC" w:rsidRDefault="002F241C" w:rsidP="00384B00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3170DC">
              <w:rPr>
                <w:rFonts w:ascii="Times New Roman"/>
                <w:b/>
              </w:rPr>
              <w:t>0</w:t>
            </w:r>
          </w:p>
        </w:tc>
      </w:tr>
    </w:tbl>
    <w:p w:rsidR="003170DC" w:rsidRDefault="003170DC" w:rsidP="003170DC"/>
    <w:p w:rsidR="003170DC" w:rsidRDefault="003170DC"/>
    <w:sectPr w:rsidR="003170DC" w:rsidSect="0075796C">
      <w:pgSz w:w="12240" w:h="15840"/>
      <w:pgMar w:top="1640" w:right="760" w:bottom="540" w:left="1180" w:header="828" w:footer="34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0DC"/>
    <w:rsid w:val="002F241C"/>
    <w:rsid w:val="003170DC"/>
    <w:rsid w:val="003C5021"/>
    <w:rsid w:val="003E6EA2"/>
    <w:rsid w:val="004D53ED"/>
    <w:rsid w:val="005572CB"/>
    <w:rsid w:val="00637392"/>
    <w:rsid w:val="0067019D"/>
    <w:rsid w:val="006C301B"/>
    <w:rsid w:val="00717033"/>
    <w:rsid w:val="00927A3E"/>
    <w:rsid w:val="00943DD5"/>
    <w:rsid w:val="00B43315"/>
    <w:rsid w:val="00B64914"/>
    <w:rsid w:val="00C378E1"/>
    <w:rsid w:val="00CF29A0"/>
    <w:rsid w:val="00D447A5"/>
    <w:rsid w:val="00E4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70D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170D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170DC"/>
    <w:rPr>
      <w:rFonts w:ascii="Arial MT" w:eastAsia="Arial MT" w:hAnsi="Arial MT" w:cs="Arial MT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317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newadmin4</dc:creator>
  <cp:lastModifiedBy>newadmin4</cp:lastModifiedBy>
  <cp:revision>10</cp:revision>
  <dcterms:created xsi:type="dcterms:W3CDTF">2022-01-31T09:24:00Z</dcterms:created>
  <dcterms:modified xsi:type="dcterms:W3CDTF">2022-08-04T05:45:00Z</dcterms:modified>
</cp:coreProperties>
</file>